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5E2" w:rsidRPr="00EF55E2" w:rsidRDefault="00EF55E2" w:rsidP="00EF55E2">
      <w:pPr>
        <w:shd w:val="clear" w:color="auto" w:fill="E9ECC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697335"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697335"/>
          <w:sz w:val="36"/>
          <w:szCs w:val="36"/>
          <w:lang w:eastAsia="uk-UA"/>
        </w:rPr>
        <w:t>НА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697335"/>
          <w:sz w:val="36"/>
          <w:szCs w:val="36"/>
          <w:lang w:eastAsia="uk-UA"/>
        </w:rPr>
        <w:t xml:space="preserve">ПРЯМИ ДІЯЛЬНОСТІ  СОЦІАЛЬНОГО ПЕДАГОГА </w:t>
      </w:r>
    </w:p>
    <w:tbl>
      <w:tblPr>
        <w:tblW w:w="98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5"/>
      </w:tblGrid>
      <w:tr w:rsidR="00EF55E2" w:rsidRPr="00EF55E2" w:rsidTr="00EF55E2">
        <w:trPr>
          <w:trHeight w:val="8780"/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55E2" w:rsidRPr="00EF55E2" w:rsidRDefault="00EF55E2" w:rsidP="00EF55E2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F55E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EF5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Відповідно до  наказу Міністерства освіти і науки України від 02.07.2009р. №616 «Про внесення змін до Положення про психологічну службу системи освіти України»  соціальний педагог навчального закладу:</w:t>
            </w:r>
          </w:p>
          <w:p w:rsidR="00EF55E2" w:rsidRPr="00EF55E2" w:rsidRDefault="00EF55E2" w:rsidP="00EF55E2">
            <w:pPr>
              <w:spacing w:after="0" w:line="300" w:lineRule="atLeast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F55E2"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uk-UA"/>
              </w:rPr>
              <w:t></w:t>
            </w:r>
            <w:r w:rsidRPr="00EF5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вивчає та оцінює особливості діяльності і розвитку  вихованців, учнів і студентів, мікроколективу (класу чи групи), шкільного, студентського колективу в цілому, молодіжних та дитячих громадських організацій; досліджує спрямованість впливу мікросередовища, особливостей сім’ї та сімейного виховання, позитивного виховного потенціалу соціального середовища та джерела негативного впливу на вихованців, учнів і студентів;</w:t>
            </w:r>
          </w:p>
          <w:p w:rsidR="00EF55E2" w:rsidRPr="00EF55E2" w:rsidRDefault="00EF55E2" w:rsidP="00EF55E2">
            <w:pPr>
              <w:spacing w:after="0" w:line="300" w:lineRule="atLeast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F55E2"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uk-UA"/>
              </w:rPr>
              <w:t></w:t>
            </w:r>
            <w:r w:rsidRPr="00EF5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прогнозує на основі спостережень та досліджень посилення негативних чи позитивних сторін соціальної ситуації, що впливає на розвиток особистості вихованця, учня, студента чи групи; прогнозує результати навчально-виховного процесу з урахуванням найважливіших факторів становлення особистості;</w:t>
            </w:r>
          </w:p>
          <w:p w:rsidR="00EF55E2" w:rsidRPr="00EF55E2" w:rsidRDefault="00EF55E2" w:rsidP="00EF55E2">
            <w:pPr>
              <w:spacing w:after="0" w:line="300" w:lineRule="atLeast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F55E2"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uk-UA"/>
              </w:rPr>
              <w:t></w:t>
            </w:r>
            <w:r w:rsidRPr="00EF5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дає рекомендації вихованцям, учням, студентам, батькам або особам, які їх замінюють, вчителям, викладачам та іншим особам з питань соціальної педагогіки; надає необхідну консультативну соціально-педагогічну допомогу дитячим і молодіжним громадським організаціям, вихованцям, учням, студентам, які потребують піклування чи перебувають у складних життєвих обставинах;</w:t>
            </w:r>
          </w:p>
          <w:p w:rsidR="00EF55E2" w:rsidRPr="00EF55E2" w:rsidRDefault="00EF55E2" w:rsidP="00EF55E2">
            <w:pPr>
              <w:spacing w:after="0" w:line="300" w:lineRule="atLeast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F55E2"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uk-UA"/>
              </w:rPr>
              <w:t></w:t>
            </w:r>
            <w:r w:rsidRPr="00EF5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сприяє захисту прав вихованців, учнів і студентів, представляє їхні інтереси у службі у справах дітей, у правоохоронних та судових органах;</w:t>
            </w:r>
          </w:p>
          <w:p w:rsidR="00EF55E2" w:rsidRPr="00EF55E2" w:rsidRDefault="00EF55E2" w:rsidP="00EF55E2">
            <w:pPr>
              <w:spacing w:after="0" w:line="300" w:lineRule="atLeast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F55E2"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uk-UA"/>
              </w:rPr>
              <w:t></w:t>
            </w:r>
            <w:r w:rsidRPr="00EF5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бере участь у формуванні навичок дотримання норм та правил поведінки, ведення здорового способу життя, сприяє попередженню негативних явищ серед вихованців, учнів, студентів;</w:t>
            </w:r>
          </w:p>
          <w:p w:rsidR="00EF55E2" w:rsidRPr="00EF55E2" w:rsidRDefault="00EF55E2" w:rsidP="00EF55E2">
            <w:pPr>
              <w:spacing w:after="0" w:line="300" w:lineRule="atLeast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F55E2"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uk-UA"/>
              </w:rPr>
              <w:t></w:t>
            </w:r>
            <w:r w:rsidRPr="00EF5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надає соціальні послуги, спрямовані на задоволення соціальних потреб вихованців, учнів і студентів; здійснює соціально-педагогічний супровід навчально-виховного процесу, соціально-педагогічний патронаж соціально незахищених категорій вихованців, учнів і студентів; сприяє соціальному і професійному визначенню особистості, дбає про професійне самовизначення та соціальну адаптацію молоді.</w:t>
            </w:r>
          </w:p>
          <w:p w:rsidR="00EF55E2" w:rsidRPr="00EF55E2" w:rsidRDefault="00EF55E2" w:rsidP="00EF55E2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F5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 діяльності соціального педагога можуть бути виділені три аспекти:</w:t>
            </w:r>
          </w:p>
          <w:p w:rsidR="00EF55E2" w:rsidRPr="00EF55E2" w:rsidRDefault="00EF55E2" w:rsidP="00EF55E2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F5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  участь в управлінні навчальним закладом;</w:t>
            </w:r>
          </w:p>
          <w:p w:rsidR="00EF55E2" w:rsidRPr="00EF55E2" w:rsidRDefault="00EF55E2" w:rsidP="00EF55E2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F5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  участь у виховному процесі;</w:t>
            </w:r>
          </w:p>
          <w:p w:rsidR="00EF55E2" w:rsidRPr="00EF55E2" w:rsidRDefault="00EF55E2" w:rsidP="00EF55E2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5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  участь в організації виховного середовища.</w:t>
            </w:r>
          </w:p>
        </w:tc>
      </w:tr>
    </w:tbl>
    <w:p w:rsidR="00361AAA" w:rsidRDefault="00361AAA" w:rsidP="00EF55E2">
      <w:pPr>
        <w:ind w:right="2097"/>
      </w:pPr>
    </w:p>
    <w:sectPr w:rsidR="00361AAA" w:rsidSect="00EF55E2">
      <w:pgSz w:w="11906" w:h="16838"/>
      <w:pgMar w:top="850" w:right="1417" w:bottom="351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E2"/>
    <w:rsid w:val="00361AAA"/>
    <w:rsid w:val="00E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222D"/>
  <w15:chartTrackingRefBased/>
  <w15:docId w15:val="{6A7C9CF9-23E2-42B7-96E2-6BBCBCDD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1419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2020-12-02T15:23:00Z</dcterms:created>
  <dcterms:modified xsi:type="dcterms:W3CDTF">2020-12-02T15:26:00Z</dcterms:modified>
</cp:coreProperties>
</file>